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6C66AF34" w:rsidR="00206B8B" w:rsidRPr="00206B8B" w:rsidRDefault="0067765D">
            <w:pPr>
              <w:spacing w:after="0" w:line="276" w:lineRule="auto"/>
              <w:ind w:left="0" w:right="0" w:firstLine="0"/>
              <w:jc w:val="left"/>
            </w:pPr>
            <w:r>
              <w:t>August</w:t>
            </w:r>
            <w:r w:rsidR="002A4468"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0EE88242" w14:textId="519F4529" w:rsidR="002A4468" w:rsidRPr="00200E0F" w:rsidRDefault="002A4468" w:rsidP="002A4468">
            <w:pPr>
              <w:spacing w:after="38" w:line="276" w:lineRule="auto"/>
              <w:ind w:left="0" w:right="0" w:firstLine="0"/>
              <w:jc w:val="center"/>
              <w:rPr>
                <w:b/>
              </w:rPr>
            </w:pPr>
            <w:r>
              <w:rPr>
                <w:b/>
              </w:rPr>
              <w:t>FRONT OFFICE</w:t>
            </w:r>
          </w:p>
          <w:p w14:paraId="08D9D4E7" w14:textId="77777777" w:rsidR="002A4468" w:rsidRDefault="002A4468" w:rsidP="002A4468">
            <w:pPr>
              <w:spacing w:after="41" w:line="276" w:lineRule="auto"/>
              <w:ind w:left="0" w:right="0" w:firstLine="0"/>
              <w:jc w:val="center"/>
              <w:rPr>
                <w:b/>
              </w:rPr>
            </w:pPr>
            <w:r w:rsidRPr="009C72F5">
              <w:rPr>
                <w:b/>
              </w:rPr>
              <w:t>POLICIES &amp; PROCEDURES</w:t>
            </w:r>
          </w:p>
          <w:p w14:paraId="27C95ADE" w14:textId="77777777" w:rsidR="002A4468" w:rsidRPr="009C72F5" w:rsidRDefault="002A4468" w:rsidP="002A4468">
            <w:pPr>
              <w:spacing w:after="41" w:line="276" w:lineRule="auto"/>
              <w:ind w:left="0" w:right="0" w:firstLine="0"/>
              <w:jc w:val="center"/>
              <w:rPr>
                <w:b/>
              </w:rPr>
            </w:pPr>
          </w:p>
          <w:p w14:paraId="72AFABEB" w14:textId="77777777" w:rsidR="002A4468" w:rsidRPr="009C72F5" w:rsidRDefault="002A4468" w:rsidP="002A4468">
            <w:pPr>
              <w:spacing w:after="41" w:line="276" w:lineRule="auto"/>
              <w:ind w:left="0" w:right="0" w:firstLine="0"/>
              <w:jc w:val="center"/>
              <w:rPr>
                <w:b/>
                <w:i/>
                <w:iCs/>
              </w:rPr>
            </w:pPr>
            <w:r w:rsidRPr="009C72F5">
              <w:rPr>
                <w:b/>
                <w:i/>
                <w:iCs/>
              </w:rPr>
              <w:t>BỘ PHẬN TIỀN SẢNH</w:t>
            </w:r>
          </w:p>
          <w:p w14:paraId="0F669D68" w14:textId="662D1DAB" w:rsidR="006F7A52" w:rsidRPr="000E6DF1" w:rsidRDefault="002A4468" w:rsidP="002A4468">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5C487FD8" w:rsidR="00327838" w:rsidRPr="000E6DF1" w:rsidRDefault="00B27042" w:rsidP="00B27042">
            <w:pPr>
              <w:spacing w:after="0" w:line="276" w:lineRule="auto"/>
              <w:ind w:left="0" w:right="0" w:firstLine="0"/>
              <w:jc w:val="left"/>
            </w:pPr>
            <w:r>
              <w:t>REC-05-02</w:t>
            </w:r>
            <w:r w:rsidR="00851391">
              <w:t>-0</w:t>
            </w:r>
            <w:r>
              <w:t>02</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06E4150" w:rsidR="00012234" w:rsidRPr="000E6DF1" w:rsidRDefault="00B655E2" w:rsidP="00BF02C6">
            <w:pPr>
              <w:spacing w:after="0" w:line="276" w:lineRule="auto"/>
              <w:ind w:left="0" w:right="0" w:firstLine="0"/>
              <w:jc w:val="left"/>
              <w:rPr>
                <w:u w:val="single"/>
              </w:rPr>
            </w:pPr>
            <w:r w:rsidRPr="000E6DF1">
              <w:rPr>
                <w:u w:val="single"/>
              </w:rPr>
              <w:t>Subject</w:t>
            </w:r>
            <w:r w:rsidRPr="000E6DF1">
              <w:t>:</w:t>
            </w:r>
            <w:r w:rsidRPr="00327838">
              <w:t xml:space="preserve"> </w:t>
            </w:r>
            <w:r w:rsidR="0067765D" w:rsidRPr="00B27042">
              <w:rPr>
                <w:b/>
              </w:rPr>
              <w:t>POSTING REVENUE CHARGES</w:t>
            </w:r>
            <w:r w:rsidR="0067765D">
              <w:rPr>
                <w:b/>
              </w:rPr>
              <w:t xml:space="preserve">/ </w:t>
            </w:r>
            <w:r w:rsidR="0067765D" w:rsidRPr="0067765D">
              <w:rPr>
                <w:b/>
                <w:i/>
                <w:iCs/>
              </w:rPr>
              <w:t>THÊM CHI PHÍ DOANH THU</w:t>
            </w:r>
          </w:p>
        </w:tc>
        <w:tc>
          <w:tcPr>
            <w:tcW w:w="2160" w:type="dxa"/>
            <w:tcBorders>
              <w:top w:val="single" w:sz="4" w:space="0" w:color="000000"/>
              <w:left w:val="single" w:sz="4" w:space="0" w:color="000000"/>
              <w:bottom w:val="single" w:sz="4" w:space="0" w:color="000000"/>
              <w:right w:val="single" w:sz="4" w:space="0" w:color="000000"/>
            </w:tcBorders>
          </w:tcPr>
          <w:p w14:paraId="42B74708" w14:textId="43B182BC" w:rsidR="00012234" w:rsidRPr="000E6DF1" w:rsidRDefault="00580F7D">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D927389" w14:textId="77777777" w:rsidR="002A4468" w:rsidRPr="0067765D" w:rsidRDefault="002A4468" w:rsidP="002A4468">
      <w:pPr>
        <w:pStyle w:val="Heading1"/>
        <w:numPr>
          <w:ilvl w:val="0"/>
          <w:numId w:val="7"/>
        </w:numPr>
        <w:ind w:left="1080"/>
        <w:jc w:val="both"/>
      </w:pPr>
      <w:bookmarkStart w:id="0" w:name="_Hlk170378008"/>
      <w:r w:rsidRPr="0067765D">
        <w:t xml:space="preserve">OBJECTIVE / </w:t>
      </w:r>
      <w:r w:rsidRPr="0067765D">
        <w:rPr>
          <w:i/>
          <w:iCs/>
        </w:rPr>
        <w:t>MỤC TIÊU</w:t>
      </w:r>
    </w:p>
    <w:bookmarkEnd w:id="0"/>
    <w:p w14:paraId="5D6A161E" w14:textId="038370C8" w:rsidR="00D45FCB" w:rsidRDefault="009A2751" w:rsidP="000B47FD">
      <w:pPr>
        <w:ind w:left="720" w:firstLine="0"/>
      </w:pPr>
      <w:r w:rsidRPr="009A2751">
        <w:t>To ensure that all relevant revenues are posted in the PMS accordingly</w:t>
      </w:r>
      <w:r>
        <w:t>.</w:t>
      </w:r>
    </w:p>
    <w:p w14:paraId="7DAF65B1" w14:textId="345D49D4" w:rsidR="002A4468" w:rsidRPr="002A4468" w:rsidRDefault="002A4468" w:rsidP="000B47FD">
      <w:pPr>
        <w:ind w:left="720" w:firstLine="0"/>
        <w:rPr>
          <w:i/>
          <w:iCs/>
        </w:rPr>
      </w:pPr>
      <w:r w:rsidRPr="002A4468">
        <w:rPr>
          <w:i/>
          <w:iCs/>
        </w:rPr>
        <w:t>Để đảm bảo rằng tất cả các khoản thu có liên quan được đăng trong PMS phù hợp</w:t>
      </w:r>
      <w:r>
        <w:rPr>
          <w:i/>
          <w:iCs/>
        </w:rPr>
        <w:t>.</w:t>
      </w:r>
    </w:p>
    <w:p w14:paraId="3B0D2CFB" w14:textId="77777777" w:rsidR="009A2751" w:rsidRPr="0075185C" w:rsidRDefault="009A2751" w:rsidP="000B47FD">
      <w:pPr>
        <w:ind w:left="720" w:firstLine="0"/>
        <w:rPr>
          <w:b/>
        </w:rPr>
      </w:pPr>
    </w:p>
    <w:p w14:paraId="262B6D8F" w14:textId="77777777" w:rsidR="002A4468" w:rsidRPr="0067765D" w:rsidRDefault="002A4468" w:rsidP="002A4468">
      <w:pPr>
        <w:pStyle w:val="Heading1"/>
        <w:numPr>
          <w:ilvl w:val="0"/>
          <w:numId w:val="7"/>
        </w:numPr>
        <w:ind w:left="1080"/>
        <w:jc w:val="both"/>
      </w:pPr>
      <w:bookmarkStart w:id="1" w:name="_Hlk170378024"/>
      <w:r w:rsidRPr="0067765D">
        <w:t xml:space="preserve">PROCEDURE / </w:t>
      </w:r>
      <w:r w:rsidRPr="0067765D">
        <w:rPr>
          <w:i/>
          <w:iCs/>
        </w:rPr>
        <w:t>THỦ TỤC</w:t>
      </w:r>
    </w:p>
    <w:tbl>
      <w:tblPr>
        <w:tblStyle w:val="TableGrid0"/>
        <w:tblW w:w="10980" w:type="dxa"/>
        <w:tblInd w:w="-725" w:type="dxa"/>
        <w:tblLook w:val="04A0" w:firstRow="1" w:lastRow="0" w:firstColumn="1" w:lastColumn="0" w:noHBand="0" w:noVBand="1"/>
      </w:tblPr>
      <w:tblGrid>
        <w:gridCol w:w="5194"/>
        <w:gridCol w:w="5786"/>
      </w:tblGrid>
      <w:tr w:rsidR="002A4468" w:rsidRPr="002A4468" w14:paraId="2B48C5C7" w14:textId="77777777" w:rsidTr="002C5639">
        <w:trPr>
          <w:trHeight w:val="737"/>
        </w:trPr>
        <w:tc>
          <w:tcPr>
            <w:tcW w:w="5194" w:type="dxa"/>
          </w:tcPr>
          <w:p w14:paraId="5417F545" w14:textId="77777777" w:rsidR="002A4468" w:rsidRPr="002A4468" w:rsidRDefault="002A4468" w:rsidP="002A4468">
            <w:pPr>
              <w:ind w:left="0" w:firstLine="0"/>
              <w:rPr>
                <w:sz w:val="22"/>
                <w:szCs w:val="22"/>
                <w:lang w:val="en-US"/>
              </w:rPr>
            </w:pPr>
            <w:bookmarkStart w:id="2" w:name="_Hlk170378044"/>
            <w:r w:rsidRPr="002A4468">
              <w:rPr>
                <w:sz w:val="22"/>
                <w:szCs w:val="22"/>
              </w:rPr>
              <w:t>When adding a transaction to a guest invoice, any item will affect the final balance of an account.</w:t>
            </w:r>
          </w:p>
          <w:p w14:paraId="1BF22634" w14:textId="77777777" w:rsidR="002A4468" w:rsidRPr="002A4468" w:rsidRDefault="002A4468" w:rsidP="002A4468">
            <w:pPr>
              <w:ind w:left="0" w:firstLine="0"/>
              <w:rPr>
                <w:sz w:val="22"/>
                <w:szCs w:val="22"/>
                <w:lang w:val="en-US"/>
              </w:rPr>
            </w:pPr>
          </w:p>
          <w:p w14:paraId="36294936" w14:textId="77777777" w:rsidR="002A4468" w:rsidRPr="002A4468" w:rsidRDefault="002A4468" w:rsidP="002A4468">
            <w:pPr>
              <w:ind w:left="0" w:firstLine="0"/>
              <w:rPr>
                <w:sz w:val="22"/>
                <w:szCs w:val="22"/>
                <w:lang w:val="en-US"/>
              </w:rPr>
            </w:pPr>
            <w:r w:rsidRPr="002A4468">
              <w:rPr>
                <w:sz w:val="22"/>
                <w:szCs w:val="22"/>
              </w:rPr>
              <w:t>A transaction code is used to uniquely identify the kinds of transactions posted to the guest's bill. Not only do transaction codes identify charges on the guest folio, but they are important to hotel accounting and reporting systems.</w:t>
            </w:r>
          </w:p>
          <w:p w14:paraId="11317880" w14:textId="77777777" w:rsidR="002A4468" w:rsidRDefault="002A4468" w:rsidP="002A4468">
            <w:pPr>
              <w:ind w:left="0" w:firstLine="0"/>
              <w:rPr>
                <w:sz w:val="22"/>
                <w:szCs w:val="22"/>
                <w:lang w:val="en-US"/>
              </w:rPr>
            </w:pPr>
          </w:p>
          <w:p w14:paraId="69060CB3" w14:textId="77777777" w:rsidR="002A4468" w:rsidRPr="002A4468" w:rsidRDefault="002A4468" w:rsidP="002A4468">
            <w:pPr>
              <w:ind w:left="0" w:firstLine="0"/>
              <w:rPr>
                <w:sz w:val="22"/>
                <w:szCs w:val="22"/>
                <w:lang w:val="en-US"/>
              </w:rPr>
            </w:pPr>
          </w:p>
          <w:p w14:paraId="68EA5ABB" w14:textId="7C71C6A1" w:rsidR="002A4468" w:rsidRPr="002A4468" w:rsidRDefault="002A4468" w:rsidP="002A4468">
            <w:pPr>
              <w:ind w:left="0" w:firstLine="0"/>
              <w:rPr>
                <w:sz w:val="22"/>
                <w:szCs w:val="22"/>
                <w:lang w:val="en-US"/>
              </w:rPr>
            </w:pPr>
            <w:r w:rsidRPr="002A4468">
              <w:rPr>
                <w:sz w:val="22"/>
                <w:szCs w:val="22"/>
              </w:rPr>
              <w:t>Some transaction codes refer to Revenue for the property</w:t>
            </w:r>
            <w:r>
              <w:rPr>
                <w:sz w:val="22"/>
                <w:szCs w:val="22"/>
                <w:lang w:val="en-US"/>
              </w:rPr>
              <w:t>,</w:t>
            </w:r>
            <w:r w:rsidRPr="002A4468">
              <w:rPr>
                <w:sz w:val="22"/>
                <w:szCs w:val="22"/>
              </w:rPr>
              <w:t xml:space="preserve"> for example Food and Beverage charges, and Room and Tax charges. These are considered debits to the guest's account.</w:t>
            </w:r>
          </w:p>
          <w:p w14:paraId="3E9F1D5D" w14:textId="77777777" w:rsidR="002A4468" w:rsidRPr="002A4468" w:rsidRDefault="002A4468" w:rsidP="002A4468">
            <w:pPr>
              <w:ind w:left="0" w:firstLine="0"/>
              <w:rPr>
                <w:sz w:val="22"/>
                <w:szCs w:val="22"/>
                <w:lang w:val="en-US"/>
              </w:rPr>
            </w:pPr>
          </w:p>
          <w:p w14:paraId="01A7A808" w14:textId="613767B8" w:rsidR="002A4468" w:rsidRPr="002A4468" w:rsidRDefault="002A4468" w:rsidP="002A4468">
            <w:pPr>
              <w:ind w:left="0" w:firstLine="0"/>
              <w:rPr>
                <w:sz w:val="22"/>
                <w:szCs w:val="22"/>
                <w:lang w:val="en-US"/>
              </w:rPr>
            </w:pPr>
            <w:r w:rsidRPr="002A4468">
              <w:rPr>
                <w:sz w:val="22"/>
                <w:szCs w:val="22"/>
              </w:rPr>
              <w:t>Transaction codes refer also to Payments made by the guest</w:t>
            </w:r>
            <w:r>
              <w:rPr>
                <w:sz w:val="22"/>
                <w:szCs w:val="22"/>
                <w:lang w:val="en-US"/>
              </w:rPr>
              <w:t xml:space="preserve">, </w:t>
            </w:r>
            <w:r w:rsidRPr="002A4468">
              <w:rPr>
                <w:sz w:val="22"/>
                <w:szCs w:val="22"/>
              </w:rPr>
              <w:t>such as credit card payments and cash payments. These are considered credits to the guest's account.</w:t>
            </w:r>
          </w:p>
          <w:p w14:paraId="335D3DB0" w14:textId="77777777" w:rsidR="002A4468" w:rsidRPr="002A4468" w:rsidRDefault="002A4468" w:rsidP="002A4468">
            <w:pPr>
              <w:ind w:left="0" w:firstLine="0"/>
              <w:rPr>
                <w:sz w:val="22"/>
                <w:szCs w:val="22"/>
                <w:lang w:val="en-US"/>
              </w:rPr>
            </w:pPr>
          </w:p>
          <w:p w14:paraId="17E5E432" w14:textId="77777777" w:rsidR="002A4468" w:rsidRPr="002A4468" w:rsidRDefault="002A4468" w:rsidP="002A4468">
            <w:pPr>
              <w:ind w:left="0" w:firstLine="0"/>
              <w:rPr>
                <w:sz w:val="22"/>
                <w:szCs w:val="22"/>
                <w:lang w:val="en-US"/>
              </w:rPr>
            </w:pPr>
            <w:r w:rsidRPr="002A4468">
              <w:rPr>
                <w:sz w:val="22"/>
                <w:szCs w:val="22"/>
              </w:rPr>
              <w:t>All employees are to ensure they use the correct transaction code on all postings.</w:t>
            </w:r>
          </w:p>
          <w:p w14:paraId="757D9C39" w14:textId="77777777" w:rsidR="002A4468" w:rsidRPr="002A4468" w:rsidRDefault="002A4468" w:rsidP="002A4468">
            <w:pPr>
              <w:ind w:left="0" w:firstLine="0"/>
              <w:rPr>
                <w:sz w:val="22"/>
                <w:szCs w:val="22"/>
                <w:lang w:val="en-US"/>
              </w:rPr>
            </w:pPr>
          </w:p>
          <w:p w14:paraId="697008DC" w14:textId="5A05511E" w:rsidR="002A4468" w:rsidRPr="002A4468" w:rsidRDefault="002A4468" w:rsidP="002A4468">
            <w:pPr>
              <w:ind w:left="0" w:firstLine="0"/>
              <w:rPr>
                <w:sz w:val="22"/>
                <w:szCs w:val="22"/>
                <w:lang w:val="en-US"/>
              </w:rPr>
            </w:pPr>
            <w:r w:rsidRPr="002A4468">
              <w:rPr>
                <w:sz w:val="22"/>
                <w:szCs w:val="22"/>
              </w:rPr>
              <w:t xml:space="preserve">It is the policy of Accor that all Postings to a guest account must be accompanied by a form of back up. </w:t>
            </w:r>
            <w:r w:rsidRPr="002A4468">
              <w:rPr>
                <w:sz w:val="22"/>
                <w:szCs w:val="22"/>
              </w:rPr>
              <w:lastRenderedPageBreak/>
              <w:t>This could be a manual voucher, a restaurant receipt</w:t>
            </w:r>
            <w:r>
              <w:rPr>
                <w:sz w:val="22"/>
                <w:szCs w:val="22"/>
              </w:rPr>
              <w:t>,..</w:t>
            </w:r>
          </w:p>
          <w:p w14:paraId="0A10DC32" w14:textId="77777777" w:rsidR="002A4468" w:rsidRPr="002A4468" w:rsidRDefault="002A4468" w:rsidP="002A4468">
            <w:pPr>
              <w:ind w:left="0" w:firstLine="0"/>
              <w:rPr>
                <w:sz w:val="22"/>
                <w:szCs w:val="22"/>
              </w:rPr>
            </w:pPr>
            <w:r w:rsidRPr="002A4468">
              <w:rPr>
                <w:sz w:val="22"/>
                <w:szCs w:val="22"/>
              </w:rPr>
              <w:t>A summary of manual postings (if applicable) are to be printed out from the PMS and matched with Restaurant / mini-bar / laundry consolidation sheets to ensure no charges are missed</w:t>
            </w:r>
          </w:p>
          <w:p w14:paraId="43DC1420" w14:textId="77777777" w:rsidR="002A4468" w:rsidRPr="002A4468" w:rsidRDefault="002A4468" w:rsidP="002A4468">
            <w:pPr>
              <w:ind w:left="0" w:firstLine="0"/>
              <w:rPr>
                <w:sz w:val="22"/>
                <w:szCs w:val="22"/>
              </w:rPr>
            </w:pPr>
          </w:p>
          <w:p w14:paraId="09E8AC6E" w14:textId="70FE7126" w:rsidR="002A4468" w:rsidRPr="002A4468" w:rsidRDefault="002A4468" w:rsidP="002A4468">
            <w:pPr>
              <w:ind w:left="0" w:firstLine="0"/>
              <w:rPr>
                <w:sz w:val="22"/>
                <w:szCs w:val="22"/>
              </w:rPr>
            </w:pPr>
            <w:r w:rsidRPr="002A4468">
              <w:rPr>
                <w:sz w:val="22"/>
                <w:szCs w:val="22"/>
              </w:rPr>
              <w:t>The guests’ signature must be on any charges (debits) being posted to the guest accounts except where the system automatically controls these (such as the Telephone system,</w:t>
            </w:r>
            <w:r>
              <w:rPr>
                <w:sz w:val="22"/>
                <w:szCs w:val="22"/>
                <w:lang w:val="en-US"/>
              </w:rPr>
              <w:t>..</w:t>
            </w:r>
            <w:r w:rsidRPr="002A4468">
              <w:rPr>
                <w:sz w:val="22"/>
                <w:szCs w:val="22"/>
              </w:rPr>
              <w:t>) or mini-bar which can only be used by the guests in their room.</w:t>
            </w:r>
          </w:p>
        </w:tc>
        <w:tc>
          <w:tcPr>
            <w:tcW w:w="5786" w:type="dxa"/>
          </w:tcPr>
          <w:p w14:paraId="634938DD" w14:textId="77777777" w:rsidR="002A4468" w:rsidRPr="0067765D" w:rsidRDefault="002A4468" w:rsidP="002C5639">
            <w:pPr>
              <w:ind w:left="0" w:firstLine="0"/>
              <w:rPr>
                <w:i/>
                <w:iCs/>
                <w:sz w:val="22"/>
                <w:szCs w:val="22"/>
                <w:lang w:val="en-US"/>
              </w:rPr>
            </w:pPr>
            <w:r w:rsidRPr="0067765D">
              <w:rPr>
                <w:i/>
                <w:iCs/>
                <w:sz w:val="22"/>
                <w:szCs w:val="22"/>
                <w:lang w:val="en-US"/>
              </w:rPr>
              <w:lastRenderedPageBreak/>
              <w:t>Khi thêm giao dịch vào hóa đơn của khách, bất kỳ mục nào cũng sẽ ảnh hưởng đến số dư cuối cùng của tài khoản.</w:t>
            </w:r>
          </w:p>
          <w:p w14:paraId="7950F03C" w14:textId="77777777" w:rsidR="002A4468" w:rsidRPr="0067765D" w:rsidRDefault="002A4468" w:rsidP="002C5639">
            <w:pPr>
              <w:ind w:left="0" w:firstLine="0"/>
              <w:rPr>
                <w:i/>
                <w:iCs/>
                <w:sz w:val="22"/>
                <w:szCs w:val="22"/>
                <w:lang w:val="en-US"/>
              </w:rPr>
            </w:pPr>
          </w:p>
          <w:p w14:paraId="0606F579" w14:textId="77777777" w:rsidR="002A4468" w:rsidRPr="0067765D" w:rsidRDefault="002A4468" w:rsidP="002C5639">
            <w:pPr>
              <w:ind w:left="0" w:firstLine="0"/>
              <w:rPr>
                <w:i/>
                <w:iCs/>
                <w:sz w:val="22"/>
                <w:szCs w:val="22"/>
                <w:lang w:val="en-US"/>
              </w:rPr>
            </w:pPr>
            <w:r w:rsidRPr="0067765D">
              <w:rPr>
                <w:i/>
                <w:iCs/>
                <w:sz w:val="22"/>
                <w:szCs w:val="22"/>
                <w:lang w:val="en-US"/>
              </w:rPr>
              <w:t>Mã giao dịch được sử dụng để xác định duy nhất các loại giao dịch được ghi trên hóa đơn của khách. Mã giao dịch không chỉ xác định các khoản phí trên hồ sơ khách hàng mà còn quan trọng đối với hệ thống báo cáo và kế toán của khách sạn.</w:t>
            </w:r>
          </w:p>
          <w:p w14:paraId="48DEF7B6" w14:textId="77777777" w:rsidR="002A4468" w:rsidRPr="0067765D" w:rsidRDefault="002A4468" w:rsidP="002C5639">
            <w:pPr>
              <w:ind w:left="0" w:firstLine="0"/>
              <w:rPr>
                <w:i/>
                <w:iCs/>
                <w:sz w:val="22"/>
                <w:szCs w:val="22"/>
                <w:lang w:val="en-US"/>
              </w:rPr>
            </w:pPr>
          </w:p>
          <w:p w14:paraId="0B286CCA" w14:textId="30790566" w:rsidR="002A4468" w:rsidRPr="0067765D" w:rsidRDefault="002A4468" w:rsidP="002C5639">
            <w:pPr>
              <w:ind w:left="0" w:firstLine="0"/>
              <w:rPr>
                <w:i/>
                <w:iCs/>
                <w:sz w:val="22"/>
                <w:szCs w:val="22"/>
                <w:lang w:val="en-US"/>
              </w:rPr>
            </w:pPr>
            <w:r w:rsidRPr="0067765D">
              <w:rPr>
                <w:i/>
                <w:iCs/>
                <w:sz w:val="22"/>
                <w:szCs w:val="22"/>
                <w:lang w:val="en-US"/>
              </w:rPr>
              <w:t>Một số mã giao dịch đề cập đến Doanh thu của cơ sở lưu trú, ví dụ: Phí Thực phẩm và Đồ uống cũng như Phí Phòng và Thuế. Đây được coi là khoản ghi nợ vào tài khoản của khách.</w:t>
            </w:r>
          </w:p>
          <w:p w14:paraId="08EC64A3" w14:textId="77777777" w:rsidR="002A4468" w:rsidRPr="0067765D" w:rsidRDefault="002A4468" w:rsidP="002C5639">
            <w:pPr>
              <w:ind w:left="0" w:firstLine="0"/>
              <w:rPr>
                <w:i/>
                <w:iCs/>
                <w:sz w:val="22"/>
                <w:szCs w:val="22"/>
                <w:lang w:val="en-US"/>
              </w:rPr>
            </w:pPr>
          </w:p>
          <w:p w14:paraId="285EC7B1" w14:textId="31180F0B" w:rsidR="002A4468" w:rsidRPr="0067765D" w:rsidRDefault="002A4468" w:rsidP="002C5639">
            <w:pPr>
              <w:ind w:left="0" w:firstLine="0"/>
              <w:rPr>
                <w:i/>
                <w:iCs/>
                <w:sz w:val="22"/>
                <w:szCs w:val="22"/>
                <w:lang w:val="en-US"/>
              </w:rPr>
            </w:pPr>
            <w:r w:rsidRPr="0067765D">
              <w:rPr>
                <w:i/>
                <w:iCs/>
                <w:sz w:val="22"/>
                <w:szCs w:val="22"/>
              </w:rPr>
              <w:t>Mã giao dịch cũng đề cập đến các khoản Thanh toán do khách thực hiện</w:t>
            </w:r>
            <w:r w:rsidRPr="0067765D">
              <w:rPr>
                <w:i/>
                <w:iCs/>
                <w:sz w:val="22"/>
                <w:szCs w:val="22"/>
                <w:lang w:val="en-US"/>
              </w:rPr>
              <w:t xml:space="preserve">, </w:t>
            </w:r>
            <w:r w:rsidRPr="0067765D">
              <w:rPr>
                <w:i/>
                <w:iCs/>
                <w:sz w:val="22"/>
                <w:szCs w:val="22"/>
              </w:rPr>
              <w:t>chẳng hạn như thanh toán bằng thẻ tín dụng và thanh toán bằng tiền mặt. Đây được coi là tín dụng cho tài khoản của khách.</w:t>
            </w:r>
          </w:p>
          <w:p w14:paraId="1F50CAC6" w14:textId="77777777" w:rsidR="002A4468" w:rsidRPr="0067765D" w:rsidRDefault="002A4468" w:rsidP="002C5639">
            <w:pPr>
              <w:ind w:left="0" w:firstLine="0"/>
              <w:rPr>
                <w:i/>
                <w:iCs/>
                <w:sz w:val="22"/>
                <w:szCs w:val="22"/>
                <w:lang w:val="en-US"/>
              </w:rPr>
            </w:pPr>
          </w:p>
          <w:p w14:paraId="0D05E395" w14:textId="3336DCA3" w:rsidR="002A4468" w:rsidRPr="0067765D" w:rsidRDefault="002A4468" w:rsidP="002C5639">
            <w:pPr>
              <w:ind w:left="0" w:firstLine="0"/>
              <w:rPr>
                <w:i/>
                <w:iCs/>
                <w:sz w:val="22"/>
                <w:szCs w:val="22"/>
                <w:lang w:val="en-US"/>
              </w:rPr>
            </w:pPr>
            <w:r w:rsidRPr="0067765D">
              <w:rPr>
                <w:i/>
                <w:iCs/>
                <w:sz w:val="22"/>
                <w:szCs w:val="22"/>
              </w:rPr>
              <w:t>Tất cả nhân viên phải đảm bảo họ sử dụng đúng mã giao dịch trên tất cả các posting</w:t>
            </w:r>
            <w:r w:rsidRPr="0067765D">
              <w:rPr>
                <w:i/>
                <w:iCs/>
                <w:sz w:val="22"/>
                <w:szCs w:val="22"/>
                <w:lang w:val="en-US"/>
              </w:rPr>
              <w:t>.</w:t>
            </w:r>
          </w:p>
          <w:p w14:paraId="0F7FCE32" w14:textId="77777777" w:rsidR="002A4468" w:rsidRPr="0067765D" w:rsidRDefault="002A4468" w:rsidP="002C5639">
            <w:pPr>
              <w:ind w:left="0" w:firstLine="0"/>
              <w:rPr>
                <w:i/>
                <w:iCs/>
                <w:sz w:val="22"/>
                <w:szCs w:val="22"/>
                <w:lang w:val="en-US"/>
              </w:rPr>
            </w:pPr>
          </w:p>
          <w:p w14:paraId="548FF16E" w14:textId="78AA660B" w:rsidR="002A4468" w:rsidRPr="0067765D" w:rsidRDefault="002A4468" w:rsidP="002C5639">
            <w:pPr>
              <w:ind w:left="0" w:firstLine="0"/>
              <w:rPr>
                <w:i/>
                <w:iCs/>
                <w:sz w:val="22"/>
                <w:szCs w:val="22"/>
                <w:lang w:val="en-US"/>
              </w:rPr>
            </w:pPr>
            <w:r w:rsidRPr="0067765D">
              <w:rPr>
                <w:i/>
                <w:iCs/>
                <w:sz w:val="22"/>
                <w:szCs w:val="22"/>
              </w:rPr>
              <w:t>Chính sách của Accor là tất cả các Posting lên tài khoản khách phải được kèm theo một hình thức sao lưu. Đây có thể là chứng từ thủ công, biên lai nhà hàng</w:t>
            </w:r>
            <w:r w:rsidRPr="0067765D">
              <w:rPr>
                <w:i/>
                <w:iCs/>
                <w:sz w:val="22"/>
                <w:szCs w:val="22"/>
                <w:lang w:val="en-US"/>
              </w:rPr>
              <w:t>,..</w:t>
            </w:r>
          </w:p>
          <w:p w14:paraId="393655E6" w14:textId="77777777" w:rsidR="002A4468" w:rsidRPr="0067765D" w:rsidRDefault="002A4468" w:rsidP="002C5639">
            <w:pPr>
              <w:ind w:left="0" w:firstLine="0"/>
              <w:rPr>
                <w:i/>
                <w:iCs/>
                <w:sz w:val="22"/>
                <w:szCs w:val="22"/>
                <w:lang w:val="en-US"/>
              </w:rPr>
            </w:pPr>
          </w:p>
          <w:p w14:paraId="21AD589A" w14:textId="480EB94A" w:rsidR="002A4468" w:rsidRPr="0067765D" w:rsidRDefault="002A4468" w:rsidP="002C5639">
            <w:pPr>
              <w:ind w:left="0" w:firstLine="0"/>
              <w:rPr>
                <w:i/>
                <w:iCs/>
                <w:sz w:val="22"/>
                <w:szCs w:val="22"/>
                <w:lang w:val="en-US"/>
              </w:rPr>
            </w:pPr>
            <w:r w:rsidRPr="0067765D">
              <w:rPr>
                <w:i/>
                <w:iCs/>
                <w:sz w:val="22"/>
                <w:szCs w:val="22"/>
              </w:rPr>
              <w:t>Một bản tóm tắt các posting thủ công (nếu có) sẽ được in ra từ PMS và khớp với các tờ tổng hợp của Nhà hàng / quầy bar nhỏ / giặt là để đảm bảo không bỏ sót khoản phí nào.</w:t>
            </w:r>
          </w:p>
          <w:p w14:paraId="70D3CB5E" w14:textId="77777777" w:rsidR="002A4468" w:rsidRPr="0067765D" w:rsidRDefault="002A4468" w:rsidP="002C5639">
            <w:pPr>
              <w:ind w:left="0" w:firstLine="0"/>
              <w:rPr>
                <w:i/>
                <w:iCs/>
                <w:sz w:val="22"/>
                <w:szCs w:val="22"/>
                <w:lang w:val="en-US"/>
              </w:rPr>
            </w:pPr>
          </w:p>
          <w:p w14:paraId="3E2BA43E" w14:textId="245AB2A7" w:rsidR="002A4468" w:rsidRPr="0067765D" w:rsidRDefault="002A4468" w:rsidP="002C5639">
            <w:pPr>
              <w:ind w:left="0" w:firstLine="0"/>
              <w:rPr>
                <w:i/>
                <w:iCs/>
                <w:sz w:val="22"/>
                <w:szCs w:val="22"/>
                <w:lang w:val="en-US"/>
              </w:rPr>
            </w:pPr>
            <w:r w:rsidRPr="0067765D">
              <w:rPr>
                <w:i/>
                <w:iCs/>
                <w:sz w:val="22"/>
                <w:szCs w:val="22"/>
              </w:rPr>
              <w:t>Chữ ký của khách phải có trên bất kỳ khoản phí (ghi nợ) nào được gửi vào tài khoản của khách trừ khi hệ thống tự động kiểm soát những khoản này (chẳng hạn như hệ thống Điện thoại,</w:t>
            </w:r>
            <w:r w:rsidRPr="0067765D">
              <w:rPr>
                <w:i/>
                <w:iCs/>
                <w:sz w:val="22"/>
                <w:szCs w:val="22"/>
                <w:lang w:val="en-US"/>
              </w:rPr>
              <w:t>..</w:t>
            </w:r>
            <w:r w:rsidRPr="0067765D">
              <w:rPr>
                <w:i/>
                <w:iCs/>
                <w:sz w:val="22"/>
                <w:szCs w:val="22"/>
              </w:rPr>
              <w:t xml:space="preserve"> hoặc quầy bar mini chỉ có thể được sử dụng bởi khách trong phòng của họ</w:t>
            </w:r>
            <w:r w:rsidRPr="0067765D">
              <w:rPr>
                <w:i/>
                <w:iCs/>
                <w:sz w:val="22"/>
                <w:szCs w:val="22"/>
                <w:lang w:val="en-US"/>
              </w:rPr>
              <w:t>.</w:t>
            </w:r>
          </w:p>
        </w:tc>
      </w:tr>
      <w:bookmarkEnd w:id="2"/>
    </w:tbl>
    <w:p w14:paraId="5E2343B0" w14:textId="77777777" w:rsidR="002A4468" w:rsidRPr="002A4468" w:rsidRDefault="002A4468" w:rsidP="002A4468">
      <w:pPr>
        <w:ind w:left="705" w:firstLine="0"/>
      </w:pPr>
    </w:p>
    <w:bookmarkEnd w:id="1"/>
    <w:p w14:paraId="214127EE" w14:textId="451507C3" w:rsidR="002A4468" w:rsidRDefault="002A4468" w:rsidP="00C94284">
      <w:pPr>
        <w:pStyle w:val="NormalWeb"/>
        <w:ind w:firstLine="720"/>
        <w:jc w:val="both"/>
        <w:rPr>
          <w:rFonts w:ascii="Arial" w:hAnsi="Arial" w:cs="Arial"/>
          <w:sz w:val="22"/>
          <w:szCs w:val="22"/>
        </w:rPr>
      </w:pPr>
    </w:p>
    <w:p w14:paraId="6E80784A" w14:textId="77777777" w:rsidR="002A4468" w:rsidRDefault="002A4468" w:rsidP="00C94284">
      <w:pPr>
        <w:pStyle w:val="NormalWeb"/>
        <w:ind w:firstLine="720"/>
        <w:jc w:val="both"/>
        <w:rPr>
          <w:rFonts w:ascii="Arial" w:hAnsi="Arial" w:cs="Arial"/>
          <w:sz w:val="22"/>
          <w:szCs w:val="22"/>
        </w:rPr>
      </w:pPr>
    </w:p>
    <w:p w14:paraId="2996D1FB" w14:textId="77777777" w:rsidR="002A4468" w:rsidRDefault="002A4468" w:rsidP="00C94284">
      <w:pPr>
        <w:pStyle w:val="NormalWeb"/>
        <w:ind w:firstLine="720"/>
        <w:jc w:val="both"/>
        <w:rPr>
          <w:rFonts w:ascii="Arial" w:hAnsi="Arial" w:cs="Arial"/>
          <w:sz w:val="22"/>
          <w:szCs w:val="22"/>
        </w:rPr>
      </w:pPr>
    </w:p>
    <w:p w14:paraId="5D00C5E4" w14:textId="77777777" w:rsidR="002A4468" w:rsidRDefault="002A4468" w:rsidP="00C94284">
      <w:pPr>
        <w:pStyle w:val="NormalWeb"/>
        <w:ind w:firstLine="720"/>
        <w:jc w:val="both"/>
        <w:rPr>
          <w:rFonts w:ascii="Arial" w:hAnsi="Arial" w:cs="Arial"/>
          <w:sz w:val="22"/>
          <w:szCs w:val="22"/>
        </w:rPr>
      </w:pPr>
    </w:p>
    <w:p w14:paraId="6342303F" w14:textId="77777777" w:rsidR="002A4468" w:rsidRDefault="002A4468"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2A4468" w:rsidRPr="00AA6065" w14:paraId="480BCBA6" w14:textId="77777777" w:rsidTr="002C5639">
        <w:trPr>
          <w:trHeight w:val="982"/>
        </w:trPr>
        <w:tc>
          <w:tcPr>
            <w:tcW w:w="6564" w:type="dxa"/>
          </w:tcPr>
          <w:p w14:paraId="68315A5C" w14:textId="520BE689" w:rsidR="002A4468" w:rsidRPr="00AA6065" w:rsidRDefault="0067765D" w:rsidP="002C5639">
            <w:pPr>
              <w:pStyle w:val="NormalWeb"/>
              <w:jc w:val="both"/>
              <w:rPr>
                <w:rFonts w:ascii="Arial" w:hAnsi="Arial" w:cs="Arial"/>
                <w:sz w:val="22"/>
                <w:szCs w:val="22"/>
              </w:rPr>
            </w:pPr>
            <w:bookmarkStart w:id="3" w:name="_Hlk171083974"/>
            <w:r>
              <w:rPr>
                <w:rFonts w:ascii="Arial" w:hAnsi="Arial" w:cs="Arial"/>
                <w:sz w:val="22"/>
                <w:szCs w:val="22"/>
                <w:lang w:val="en-US"/>
              </w:rPr>
              <w:t>I</w:t>
            </w:r>
            <w:r w:rsidR="002A4468" w:rsidRPr="00AA6065">
              <w:rPr>
                <w:rFonts w:ascii="Arial" w:hAnsi="Arial" w:cs="Arial"/>
                <w:sz w:val="22"/>
                <w:szCs w:val="22"/>
              </w:rPr>
              <w:t>ssued by</w:t>
            </w:r>
          </w:p>
          <w:p w14:paraId="48646A64" w14:textId="77777777" w:rsidR="002A4468" w:rsidRPr="00AA6065" w:rsidRDefault="002A4468" w:rsidP="002C5639">
            <w:pPr>
              <w:pStyle w:val="NormalWeb"/>
              <w:jc w:val="both"/>
              <w:rPr>
                <w:rFonts w:ascii="Arial" w:hAnsi="Arial" w:cs="Arial"/>
                <w:sz w:val="22"/>
                <w:szCs w:val="22"/>
              </w:rPr>
            </w:pPr>
            <w:r w:rsidRPr="00AA6065">
              <w:rPr>
                <w:rFonts w:ascii="Arial" w:hAnsi="Arial" w:cs="Arial"/>
                <w:sz w:val="22"/>
                <w:szCs w:val="22"/>
              </w:rPr>
              <w:t>Le Quang Linh</w:t>
            </w:r>
          </w:p>
          <w:p w14:paraId="4F52588B" w14:textId="77777777" w:rsidR="002A4468" w:rsidRPr="00AA6065" w:rsidRDefault="002A4468" w:rsidP="002C5639">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51B9AA6" w14:textId="77777777" w:rsidR="002A4468" w:rsidRPr="00AA6065" w:rsidRDefault="002A4468" w:rsidP="002C5639">
            <w:pPr>
              <w:pStyle w:val="NormalWeb"/>
              <w:jc w:val="both"/>
              <w:rPr>
                <w:rFonts w:ascii="Arial" w:hAnsi="Arial" w:cs="Arial"/>
                <w:sz w:val="22"/>
                <w:szCs w:val="22"/>
              </w:rPr>
            </w:pPr>
            <w:r w:rsidRPr="00AA6065">
              <w:rPr>
                <w:rFonts w:ascii="Arial" w:hAnsi="Arial" w:cs="Arial"/>
                <w:sz w:val="22"/>
                <w:szCs w:val="22"/>
              </w:rPr>
              <w:t>Approved by</w:t>
            </w:r>
          </w:p>
          <w:p w14:paraId="2F089717" w14:textId="77777777" w:rsidR="002A4468" w:rsidRPr="00AA6065" w:rsidRDefault="002A4468" w:rsidP="002C5639">
            <w:pPr>
              <w:pStyle w:val="NormalWeb"/>
              <w:jc w:val="both"/>
              <w:rPr>
                <w:rFonts w:ascii="Arial" w:hAnsi="Arial" w:cs="Arial"/>
                <w:sz w:val="22"/>
                <w:szCs w:val="22"/>
              </w:rPr>
            </w:pPr>
            <w:r w:rsidRPr="00AA6065">
              <w:rPr>
                <w:rFonts w:ascii="Arial" w:hAnsi="Arial" w:cs="Arial"/>
                <w:sz w:val="22"/>
                <w:szCs w:val="22"/>
              </w:rPr>
              <w:t>Pedro Miguel Oliveira Neto</w:t>
            </w:r>
          </w:p>
          <w:p w14:paraId="77991D73" w14:textId="77777777" w:rsidR="002A4468" w:rsidRPr="00AA6065" w:rsidRDefault="002A4468" w:rsidP="002C5639">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3CC0DCBE" w14:textId="77777777" w:rsidR="00967EF4" w:rsidRDefault="00967EF4" w:rsidP="00C94284">
      <w:pPr>
        <w:pStyle w:val="NormalWeb"/>
        <w:ind w:firstLine="720"/>
        <w:jc w:val="both"/>
        <w:rPr>
          <w:rFonts w:ascii="Arial" w:hAnsi="Arial" w:cs="Arial"/>
          <w:sz w:val="22"/>
          <w:szCs w:val="22"/>
        </w:rPr>
      </w:pPr>
    </w:p>
    <w:sectPr w:rsidR="00967EF4" w:rsidSect="0080025D">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52B24" w14:textId="77777777" w:rsidR="00F0161B" w:rsidRDefault="00F0161B" w:rsidP="00EB0CD8">
      <w:pPr>
        <w:spacing w:after="0" w:line="240" w:lineRule="auto"/>
      </w:pPr>
      <w:r>
        <w:separator/>
      </w:r>
    </w:p>
  </w:endnote>
  <w:endnote w:type="continuationSeparator" w:id="0">
    <w:p w14:paraId="2BF80BA2" w14:textId="77777777" w:rsidR="00F0161B" w:rsidRDefault="00F0161B"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E3EED" w14:textId="77777777" w:rsidR="0080025D" w:rsidRDefault="00800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51163B80" w:rsidR="00226C94" w:rsidRPr="00D9334F" w:rsidRDefault="00503B2F" w:rsidP="00503B2F">
            <w:pPr>
              <w:pStyle w:val="Footer"/>
            </w:pPr>
            <w:r w:rsidRPr="00D9334F">
              <w:rPr>
                <w:sz w:val="14"/>
              </w:rPr>
              <w:t>HOTEL DE LA CO</w:t>
            </w:r>
            <w:r w:rsidR="00580F7D">
              <w:rPr>
                <w:sz w:val="14"/>
              </w:rPr>
              <w:t xml:space="preserve">UPOLE SAPA | SOP – </w:t>
            </w:r>
            <w:r w:rsidR="007E6A47" w:rsidRPr="007E6A47">
              <w:rPr>
                <w:sz w:val="14"/>
              </w:rPr>
              <w:t xml:space="preserve"> REC-05-01-024</w:t>
            </w:r>
            <w:bookmarkStart w:id="4" w:name="_GoBack"/>
            <w:bookmarkEnd w:id="4"/>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2A4D57">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2A4D57">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936B2" w14:textId="77777777" w:rsidR="0080025D" w:rsidRDefault="00800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11210" w14:textId="77777777" w:rsidR="00F0161B" w:rsidRDefault="00F0161B" w:rsidP="00EB0CD8">
      <w:pPr>
        <w:spacing w:after="0" w:line="240" w:lineRule="auto"/>
      </w:pPr>
      <w:r>
        <w:separator/>
      </w:r>
    </w:p>
  </w:footnote>
  <w:footnote w:type="continuationSeparator" w:id="0">
    <w:p w14:paraId="515F42E6" w14:textId="77777777" w:rsidR="00F0161B" w:rsidRDefault="00F0161B"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AE6E7" w14:textId="77777777" w:rsidR="0080025D" w:rsidRDefault="008002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66C85AFD" w:rsidR="00EB0CD8" w:rsidRPr="002F5BD9" w:rsidRDefault="0080025D" w:rsidP="002F5BD9">
    <w:pPr>
      <w:pStyle w:val="Header"/>
      <w:tabs>
        <w:tab w:val="clear" w:pos="4680"/>
        <w:tab w:val="clear" w:pos="9360"/>
        <w:tab w:val="right" w:pos="2819"/>
      </w:tabs>
      <w:ind w:left="0" w:firstLine="0"/>
    </w:pPr>
    <w:r>
      <w:rPr>
        <w:noProof/>
      </w:rPr>
      <w:drawing>
        <wp:inline distT="0" distB="0" distL="0" distR="0" wp14:anchorId="2F579A04" wp14:editId="4EBC59D4">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6B6E5" w14:textId="77777777" w:rsidR="0080025D" w:rsidRDefault="00800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3"/>
  </w:num>
  <w:num w:numId="3">
    <w:abstractNumId w:val="6"/>
  </w:num>
  <w:num w:numId="4">
    <w:abstractNumId w:val="14"/>
  </w:num>
  <w:num w:numId="5">
    <w:abstractNumId w:val="11"/>
  </w:num>
  <w:num w:numId="6">
    <w:abstractNumId w:val="12"/>
  </w:num>
  <w:num w:numId="7">
    <w:abstractNumId w:val="7"/>
  </w:num>
  <w:num w:numId="8">
    <w:abstractNumId w:val="8"/>
  </w:num>
  <w:num w:numId="9">
    <w:abstractNumId w:val="10"/>
  </w:num>
  <w:num w:numId="10">
    <w:abstractNumId w:val="3"/>
  </w:num>
  <w:num w:numId="11">
    <w:abstractNumId w:val="9"/>
  </w:num>
  <w:num w:numId="12">
    <w:abstractNumId w:val="1"/>
  </w:num>
  <w:num w:numId="13">
    <w:abstractNumId w:val="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70390"/>
    <w:rsid w:val="00080F89"/>
    <w:rsid w:val="0008184E"/>
    <w:rsid w:val="00081D84"/>
    <w:rsid w:val="00084405"/>
    <w:rsid w:val="00086D25"/>
    <w:rsid w:val="000A0FBE"/>
    <w:rsid w:val="000A4AEC"/>
    <w:rsid w:val="000B47FD"/>
    <w:rsid w:val="000B67AE"/>
    <w:rsid w:val="000C7492"/>
    <w:rsid w:val="000D6880"/>
    <w:rsid w:val="000E11C9"/>
    <w:rsid w:val="000E6DF1"/>
    <w:rsid w:val="000F0C97"/>
    <w:rsid w:val="00116B63"/>
    <w:rsid w:val="001171D3"/>
    <w:rsid w:val="00124213"/>
    <w:rsid w:val="00133095"/>
    <w:rsid w:val="00146657"/>
    <w:rsid w:val="00155BBB"/>
    <w:rsid w:val="00160462"/>
    <w:rsid w:val="0016517F"/>
    <w:rsid w:val="00174647"/>
    <w:rsid w:val="001838CE"/>
    <w:rsid w:val="00196E9C"/>
    <w:rsid w:val="001B72E4"/>
    <w:rsid w:val="001C724E"/>
    <w:rsid w:val="001D3A89"/>
    <w:rsid w:val="001E0013"/>
    <w:rsid w:val="001E3AAF"/>
    <w:rsid w:val="001E5013"/>
    <w:rsid w:val="001E6E08"/>
    <w:rsid w:val="001F33B9"/>
    <w:rsid w:val="001F7663"/>
    <w:rsid w:val="00200E0F"/>
    <w:rsid w:val="00206B8B"/>
    <w:rsid w:val="00226C94"/>
    <w:rsid w:val="002469FB"/>
    <w:rsid w:val="00247B3F"/>
    <w:rsid w:val="002812CC"/>
    <w:rsid w:val="00284FD9"/>
    <w:rsid w:val="002A4468"/>
    <w:rsid w:val="002A4D57"/>
    <w:rsid w:val="002E5C17"/>
    <w:rsid w:val="002F5BD9"/>
    <w:rsid w:val="002F785A"/>
    <w:rsid w:val="0031454F"/>
    <w:rsid w:val="00317F55"/>
    <w:rsid w:val="0032704A"/>
    <w:rsid w:val="00327838"/>
    <w:rsid w:val="003349B0"/>
    <w:rsid w:val="00340A91"/>
    <w:rsid w:val="00340D79"/>
    <w:rsid w:val="003742B8"/>
    <w:rsid w:val="00375490"/>
    <w:rsid w:val="0039741A"/>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65FF"/>
    <w:rsid w:val="004B731D"/>
    <w:rsid w:val="004E1D1A"/>
    <w:rsid w:val="004E66A6"/>
    <w:rsid w:val="00502B4D"/>
    <w:rsid w:val="00503B2F"/>
    <w:rsid w:val="00512EF7"/>
    <w:rsid w:val="00520967"/>
    <w:rsid w:val="00554A47"/>
    <w:rsid w:val="00571560"/>
    <w:rsid w:val="00580F7D"/>
    <w:rsid w:val="00593778"/>
    <w:rsid w:val="005C6A18"/>
    <w:rsid w:val="005C79F9"/>
    <w:rsid w:val="005E2662"/>
    <w:rsid w:val="005F2643"/>
    <w:rsid w:val="005F6C53"/>
    <w:rsid w:val="006039E2"/>
    <w:rsid w:val="006052AF"/>
    <w:rsid w:val="006142D8"/>
    <w:rsid w:val="0063083E"/>
    <w:rsid w:val="0063409C"/>
    <w:rsid w:val="00636F76"/>
    <w:rsid w:val="00646FFC"/>
    <w:rsid w:val="00651520"/>
    <w:rsid w:val="0067765D"/>
    <w:rsid w:val="00682438"/>
    <w:rsid w:val="006952EA"/>
    <w:rsid w:val="006C2F4C"/>
    <w:rsid w:val="006D2D44"/>
    <w:rsid w:val="006F7A52"/>
    <w:rsid w:val="00714211"/>
    <w:rsid w:val="00734671"/>
    <w:rsid w:val="00751015"/>
    <w:rsid w:val="0075185C"/>
    <w:rsid w:val="007738B4"/>
    <w:rsid w:val="007A444A"/>
    <w:rsid w:val="007C1D07"/>
    <w:rsid w:val="007E6A47"/>
    <w:rsid w:val="007F76E0"/>
    <w:rsid w:val="0080025D"/>
    <w:rsid w:val="00804971"/>
    <w:rsid w:val="00821672"/>
    <w:rsid w:val="00851391"/>
    <w:rsid w:val="00860486"/>
    <w:rsid w:val="00861B22"/>
    <w:rsid w:val="008810E4"/>
    <w:rsid w:val="00894C09"/>
    <w:rsid w:val="008E04A4"/>
    <w:rsid w:val="008F09A2"/>
    <w:rsid w:val="008F20CD"/>
    <w:rsid w:val="008F6BF2"/>
    <w:rsid w:val="008F7166"/>
    <w:rsid w:val="00912A20"/>
    <w:rsid w:val="00915D13"/>
    <w:rsid w:val="0093677B"/>
    <w:rsid w:val="00937055"/>
    <w:rsid w:val="009449AB"/>
    <w:rsid w:val="00951079"/>
    <w:rsid w:val="00967EF4"/>
    <w:rsid w:val="009766E5"/>
    <w:rsid w:val="00983520"/>
    <w:rsid w:val="00987CC2"/>
    <w:rsid w:val="00995267"/>
    <w:rsid w:val="009A2751"/>
    <w:rsid w:val="009B26A5"/>
    <w:rsid w:val="009B2FB5"/>
    <w:rsid w:val="009D0FBB"/>
    <w:rsid w:val="009E6703"/>
    <w:rsid w:val="009E6ABC"/>
    <w:rsid w:val="009F1A48"/>
    <w:rsid w:val="009F384B"/>
    <w:rsid w:val="00A1486C"/>
    <w:rsid w:val="00A40051"/>
    <w:rsid w:val="00A62442"/>
    <w:rsid w:val="00A7631F"/>
    <w:rsid w:val="00A77808"/>
    <w:rsid w:val="00A937EC"/>
    <w:rsid w:val="00AB0F40"/>
    <w:rsid w:val="00AB1A09"/>
    <w:rsid w:val="00AB2FE5"/>
    <w:rsid w:val="00AC190D"/>
    <w:rsid w:val="00AD6068"/>
    <w:rsid w:val="00AE2CB3"/>
    <w:rsid w:val="00AE2CF4"/>
    <w:rsid w:val="00AF2E17"/>
    <w:rsid w:val="00B14EC2"/>
    <w:rsid w:val="00B17CD1"/>
    <w:rsid w:val="00B248FE"/>
    <w:rsid w:val="00B27042"/>
    <w:rsid w:val="00B32700"/>
    <w:rsid w:val="00B3340F"/>
    <w:rsid w:val="00B42B94"/>
    <w:rsid w:val="00B4347E"/>
    <w:rsid w:val="00B655E2"/>
    <w:rsid w:val="00B713D8"/>
    <w:rsid w:val="00B722BB"/>
    <w:rsid w:val="00B7246C"/>
    <w:rsid w:val="00B74965"/>
    <w:rsid w:val="00B83F5F"/>
    <w:rsid w:val="00B85E5D"/>
    <w:rsid w:val="00BA1CA4"/>
    <w:rsid w:val="00BC5E53"/>
    <w:rsid w:val="00BD4994"/>
    <w:rsid w:val="00BD5FBA"/>
    <w:rsid w:val="00BE4E89"/>
    <w:rsid w:val="00BF02C6"/>
    <w:rsid w:val="00BF06F3"/>
    <w:rsid w:val="00C033D1"/>
    <w:rsid w:val="00C1076D"/>
    <w:rsid w:val="00C25436"/>
    <w:rsid w:val="00C279DA"/>
    <w:rsid w:val="00C302E8"/>
    <w:rsid w:val="00C361ED"/>
    <w:rsid w:val="00C939D1"/>
    <w:rsid w:val="00C94284"/>
    <w:rsid w:val="00C9443B"/>
    <w:rsid w:val="00CB50E0"/>
    <w:rsid w:val="00CC6136"/>
    <w:rsid w:val="00CF4D4C"/>
    <w:rsid w:val="00D23C15"/>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6A3B"/>
    <w:rsid w:val="00E33A40"/>
    <w:rsid w:val="00E33B75"/>
    <w:rsid w:val="00E505BF"/>
    <w:rsid w:val="00E560B6"/>
    <w:rsid w:val="00E71649"/>
    <w:rsid w:val="00E92D1C"/>
    <w:rsid w:val="00EB0CD8"/>
    <w:rsid w:val="00EC750B"/>
    <w:rsid w:val="00ED2C97"/>
    <w:rsid w:val="00ED65AD"/>
    <w:rsid w:val="00EF0334"/>
    <w:rsid w:val="00F0161B"/>
    <w:rsid w:val="00F047EC"/>
    <w:rsid w:val="00F113B4"/>
    <w:rsid w:val="00F12D94"/>
    <w:rsid w:val="00F31252"/>
    <w:rsid w:val="00F36A1C"/>
    <w:rsid w:val="00F44F5A"/>
    <w:rsid w:val="00F4617C"/>
    <w:rsid w:val="00F64339"/>
    <w:rsid w:val="00F77D08"/>
    <w:rsid w:val="00F91E7D"/>
    <w:rsid w:val="00F93E4C"/>
    <w:rsid w:val="00F94E40"/>
    <w:rsid w:val="00FA3F37"/>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2467EE8C-6EED-4AE0-A97F-FED870C4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2A4468"/>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5F715CE-A5B6-46CB-865A-D75869A9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486</Words>
  <Characters>2771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8</cp:revision>
  <cp:lastPrinted>2018-05-25T07:02:00Z</cp:lastPrinted>
  <dcterms:created xsi:type="dcterms:W3CDTF">2024-07-05T14:07:00Z</dcterms:created>
  <dcterms:modified xsi:type="dcterms:W3CDTF">2024-08-30T03:59:00Z</dcterms:modified>
</cp:coreProperties>
</file>